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D2" w:rsidRPr="00B743D2" w:rsidRDefault="00B743D2" w:rsidP="00B743D2">
      <w:pPr>
        <w:keepNext/>
        <w:spacing w:after="480"/>
        <w:jc w:val="center"/>
        <w:rPr>
          <w:rFonts w:asciiTheme="majorHAnsi" w:hAnsiTheme="majorHAnsi"/>
          <w:color w:val="000000"/>
          <w:sz w:val="24"/>
          <w:u w:color="000000"/>
        </w:rPr>
      </w:pPr>
      <w:r w:rsidRPr="00B743D2">
        <w:rPr>
          <w:rFonts w:asciiTheme="majorHAnsi" w:hAnsiTheme="majorHAnsi"/>
          <w:b/>
          <w:color w:val="000000"/>
          <w:sz w:val="24"/>
          <w:u w:color="000000"/>
        </w:rPr>
        <w:t>Formularz Konsultacji do wyrażenia opinii</w:t>
      </w:r>
    </w:p>
    <w:p w:rsidR="00B743D2" w:rsidRPr="00B743D2" w:rsidRDefault="00FA7320" w:rsidP="00B743D2">
      <w:pPr>
        <w:spacing w:before="120" w:after="120"/>
        <w:ind w:left="283" w:firstLine="227"/>
        <w:jc w:val="center"/>
        <w:rPr>
          <w:rFonts w:asciiTheme="majorHAnsi" w:hAnsiTheme="majorHAnsi"/>
          <w:color w:val="000000"/>
          <w:sz w:val="24"/>
          <w:u w:color="000000"/>
        </w:rPr>
      </w:pPr>
      <w:r>
        <w:rPr>
          <w:rFonts w:asciiTheme="majorHAnsi" w:hAnsiTheme="majorHAnsi"/>
          <w:b/>
          <w:color w:val="000000"/>
          <w:sz w:val="24"/>
          <w:u w:color="000000"/>
        </w:rPr>
        <w:t>w sprawie konsultacji</w:t>
      </w:r>
      <w:r w:rsidR="00B743D2" w:rsidRPr="00FA7320">
        <w:rPr>
          <w:rFonts w:asciiTheme="majorHAnsi" w:hAnsiTheme="majorHAnsi"/>
          <w:b/>
          <w:color w:val="000000"/>
          <w:sz w:val="24"/>
          <w:u w:color="000000"/>
        </w:rPr>
        <w:t xml:space="preserve"> </w:t>
      </w:r>
      <w:r w:rsidRPr="00FA7320">
        <w:rPr>
          <w:rFonts w:asciiTheme="majorHAnsi" w:hAnsiTheme="majorHAnsi"/>
          <w:b/>
          <w:color w:val="000000"/>
          <w:sz w:val="24"/>
          <w:u w:color="000000"/>
        </w:rPr>
        <w:t>dotyczących</w:t>
      </w:r>
      <w:r w:rsidR="00B743D2" w:rsidRPr="00B743D2">
        <w:rPr>
          <w:rFonts w:asciiTheme="majorHAnsi" w:hAnsiTheme="majorHAnsi"/>
          <w:color w:val="000000"/>
          <w:sz w:val="24"/>
          <w:u w:color="000000"/>
        </w:rPr>
        <w:t xml:space="preserve"> </w:t>
      </w:r>
      <w:r w:rsidR="00B743D2" w:rsidRPr="00B743D2">
        <w:rPr>
          <w:rFonts w:asciiTheme="majorHAnsi" w:hAnsiTheme="majorHAnsi"/>
          <w:b/>
          <w:color w:val="000000"/>
          <w:sz w:val="24"/>
          <w:u w:color="000000"/>
        </w:rPr>
        <w:t>zmiany urzędowej nazwy i rodzaju  miejscowości z "Downary Plac" (część miejscowości) na nazwę miejscowości   "Downary - Plac" (wieś) oraz dostosowania numeracji porządkowej budynków.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8"/>
        <w:gridCol w:w="4580"/>
      </w:tblGrid>
      <w:tr w:rsidR="00B743D2" w:rsidRPr="00B743D2" w:rsidTr="00424BF6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D2" w:rsidRPr="00B743D2" w:rsidRDefault="00B743D2" w:rsidP="00424BF6">
            <w:pPr>
              <w:rPr>
                <w:rFonts w:asciiTheme="majorHAnsi" w:hAnsiTheme="majorHAnsi"/>
                <w:color w:val="000000"/>
                <w:sz w:val="24"/>
                <w:u w:color="000000"/>
              </w:rPr>
            </w:pPr>
            <w:r w:rsidRPr="00B743D2">
              <w:rPr>
                <w:rFonts w:asciiTheme="majorHAnsi" w:hAnsiTheme="majorHAnsi"/>
                <w:sz w:val="24"/>
              </w:rPr>
              <w:t>……………………………………………</w:t>
            </w:r>
          </w:p>
          <w:p w:rsidR="00B743D2" w:rsidRPr="00B743D2" w:rsidRDefault="00B743D2" w:rsidP="00424BF6">
            <w:pPr>
              <w:rPr>
                <w:rFonts w:asciiTheme="majorHAnsi" w:hAnsiTheme="majorHAnsi"/>
                <w:sz w:val="24"/>
              </w:rPr>
            </w:pPr>
            <w:r w:rsidRPr="00B743D2">
              <w:rPr>
                <w:rFonts w:asciiTheme="majorHAnsi" w:hAnsiTheme="majorHAnsi"/>
                <w:sz w:val="24"/>
              </w:rPr>
              <w:t xml:space="preserve">imię i nazwisko </w:t>
            </w:r>
          </w:p>
          <w:p w:rsidR="00B743D2" w:rsidRPr="00B743D2" w:rsidRDefault="00B743D2" w:rsidP="00424BF6">
            <w:pPr>
              <w:rPr>
                <w:rFonts w:asciiTheme="majorHAnsi" w:hAnsiTheme="majorHAnsi"/>
                <w:sz w:val="24"/>
              </w:rPr>
            </w:pPr>
          </w:p>
          <w:p w:rsidR="00B743D2" w:rsidRPr="00B743D2" w:rsidRDefault="00A675A9" w:rsidP="00424B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Downary Plac…………………..</w:t>
            </w:r>
          </w:p>
          <w:p w:rsidR="00B743D2" w:rsidRPr="00B743D2" w:rsidRDefault="00B743D2" w:rsidP="00424BF6">
            <w:pPr>
              <w:rPr>
                <w:rFonts w:asciiTheme="majorHAnsi" w:hAnsiTheme="majorHAnsi"/>
                <w:sz w:val="24"/>
              </w:rPr>
            </w:pPr>
            <w:r w:rsidRPr="00B743D2">
              <w:rPr>
                <w:rFonts w:asciiTheme="majorHAnsi" w:hAnsiTheme="majorHAnsi"/>
                <w:sz w:val="24"/>
              </w:rPr>
              <w:t>adres zamieszkania</w:t>
            </w:r>
          </w:p>
          <w:p w:rsidR="00B743D2" w:rsidRPr="00B743D2" w:rsidRDefault="00B743D2" w:rsidP="00424BF6">
            <w:pPr>
              <w:rPr>
                <w:rFonts w:asciiTheme="majorHAnsi" w:hAnsiTheme="majorHAnsi"/>
                <w:sz w:val="24"/>
              </w:rPr>
            </w:pPr>
          </w:p>
          <w:p w:rsidR="00B743D2" w:rsidRPr="00B743D2" w:rsidRDefault="00A675A9" w:rsidP="00424B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 – 110 Goniądz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D2" w:rsidRPr="00B743D2" w:rsidRDefault="00B743D2" w:rsidP="00424BF6">
            <w:pPr>
              <w:jc w:val="center"/>
              <w:rPr>
                <w:rFonts w:asciiTheme="majorHAnsi" w:hAnsiTheme="majorHAnsi"/>
                <w:color w:val="000000"/>
                <w:sz w:val="24"/>
                <w:u w:color="000000"/>
              </w:rPr>
            </w:pPr>
          </w:p>
        </w:tc>
      </w:tr>
    </w:tbl>
    <w:p w:rsidR="00A675A9" w:rsidRDefault="00A675A9" w:rsidP="00A675A9">
      <w:pPr>
        <w:spacing w:before="120" w:after="120"/>
        <w:rPr>
          <w:rFonts w:asciiTheme="majorHAnsi" w:hAnsiTheme="majorHAnsi"/>
          <w:b/>
          <w:color w:val="000000"/>
          <w:sz w:val="24"/>
          <w:u w:color="000000"/>
        </w:rPr>
      </w:pPr>
    </w:p>
    <w:p w:rsidR="00B743D2" w:rsidRPr="00B743D2" w:rsidRDefault="00B743D2" w:rsidP="00A675A9">
      <w:pPr>
        <w:spacing w:before="120" w:after="120"/>
        <w:rPr>
          <w:rFonts w:asciiTheme="majorHAnsi" w:hAnsiTheme="majorHAnsi"/>
          <w:color w:val="000000"/>
          <w:sz w:val="24"/>
          <w:u w:color="000000"/>
        </w:rPr>
      </w:pPr>
      <w:r w:rsidRPr="00B743D2">
        <w:rPr>
          <w:rFonts w:asciiTheme="majorHAnsi" w:hAnsiTheme="majorHAnsi"/>
          <w:b/>
          <w:color w:val="000000"/>
          <w:sz w:val="24"/>
          <w:u w:color="000000"/>
        </w:rPr>
        <w:t>Pytanie:</w:t>
      </w:r>
    </w:p>
    <w:p w:rsidR="00B743D2" w:rsidRPr="00B743D2" w:rsidRDefault="00B743D2" w:rsidP="00A675A9">
      <w:pPr>
        <w:spacing w:before="120" w:after="120"/>
        <w:ind w:left="283"/>
        <w:rPr>
          <w:rFonts w:asciiTheme="majorHAnsi" w:hAnsiTheme="majorHAnsi"/>
          <w:color w:val="000000"/>
          <w:sz w:val="24"/>
          <w:u w:color="000000"/>
        </w:rPr>
      </w:pPr>
      <w:r w:rsidRPr="00B743D2">
        <w:rPr>
          <w:rFonts w:asciiTheme="majorHAnsi" w:hAnsiTheme="majorHAnsi"/>
          <w:b/>
          <w:color w:val="000000"/>
          <w:sz w:val="24"/>
          <w:u w:color="000000"/>
        </w:rPr>
        <w:t>Czy jesteś za  zmianą urzędowej nazwy i rodzaju  miejscowości z "Downary Plac" (część miejscowości) na nazwę miejscowości   "Downary - Plac" (wieś) oraz dostosowania numeracji porządkowej budynków.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8"/>
        <w:gridCol w:w="1830"/>
      </w:tblGrid>
      <w:tr w:rsidR="00B743D2" w:rsidRPr="00B743D2" w:rsidTr="00424BF6">
        <w:trPr>
          <w:trHeight w:val="420"/>
        </w:trPr>
        <w:tc>
          <w:tcPr>
            <w:tcW w:w="8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3D2" w:rsidRPr="00B743D2" w:rsidRDefault="00B743D2" w:rsidP="00424BF6">
            <w:pPr>
              <w:jc w:val="left"/>
              <w:rPr>
                <w:rFonts w:asciiTheme="majorHAnsi" w:hAnsiTheme="majorHAnsi"/>
                <w:color w:val="000000"/>
                <w:sz w:val="24"/>
                <w:u w:color="000000"/>
              </w:rPr>
            </w:pPr>
            <w:r w:rsidRPr="00B743D2">
              <w:rPr>
                <w:rFonts w:asciiTheme="majorHAnsi" w:hAnsiTheme="majorHAnsi"/>
                <w:sz w:val="24"/>
              </w:rPr>
              <w:t>1.</w:t>
            </w:r>
            <w:r w:rsidRPr="00B743D2">
              <w:rPr>
                <w:rFonts w:asciiTheme="majorHAnsi" w:hAnsiTheme="majorHAnsi"/>
                <w:b/>
                <w:sz w:val="24"/>
              </w:rPr>
              <w:t>Popieram zmianę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3D2" w:rsidRPr="00B743D2" w:rsidRDefault="00B743D2" w:rsidP="00424BF6">
            <w:pPr>
              <w:jc w:val="left"/>
              <w:rPr>
                <w:rFonts w:asciiTheme="majorHAnsi" w:hAnsiTheme="majorHAnsi"/>
                <w:color w:val="000000"/>
                <w:sz w:val="24"/>
                <w:u w:color="000000"/>
              </w:rPr>
            </w:pPr>
          </w:p>
        </w:tc>
      </w:tr>
      <w:tr w:rsidR="00B743D2" w:rsidRPr="00B743D2" w:rsidTr="00424BF6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3D2" w:rsidRPr="00B743D2" w:rsidRDefault="00B743D2" w:rsidP="00424BF6">
            <w:pPr>
              <w:jc w:val="left"/>
              <w:rPr>
                <w:rFonts w:asciiTheme="majorHAnsi" w:hAnsiTheme="majorHAnsi"/>
                <w:color w:val="000000"/>
                <w:sz w:val="24"/>
                <w:u w:color="00000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3D2" w:rsidRPr="00B743D2" w:rsidRDefault="00B743D2" w:rsidP="00424BF6">
            <w:pPr>
              <w:jc w:val="left"/>
              <w:rPr>
                <w:rFonts w:asciiTheme="majorHAnsi" w:hAnsiTheme="majorHAnsi"/>
                <w:color w:val="000000"/>
                <w:sz w:val="24"/>
                <w:u w:color="000000"/>
              </w:rPr>
            </w:pPr>
          </w:p>
        </w:tc>
      </w:tr>
      <w:tr w:rsidR="00B743D2" w:rsidRPr="00B743D2" w:rsidTr="00424BF6">
        <w:trPr>
          <w:trHeight w:val="416"/>
        </w:trPr>
        <w:tc>
          <w:tcPr>
            <w:tcW w:w="873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3D2" w:rsidRPr="00B743D2" w:rsidRDefault="00B743D2" w:rsidP="00424BF6">
            <w:pPr>
              <w:jc w:val="left"/>
              <w:rPr>
                <w:rFonts w:asciiTheme="majorHAnsi" w:hAnsiTheme="majorHAnsi"/>
                <w:color w:val="000000"/>
                <w:sz w:val="24"/>
                <w:u w:color="000000"/>
              </w:rPr>
            </w:pPr>
            <w:r w:rsidRPr="00B743D2">
              <w:rPr>
                <w:rFonts w:asciiTheme="majorHAnsi" w:hAnsiTheme="majorHAnsi"/>
                <w:sz w:val="24"/>
              </w:rPr>
              <w:t>2.</w:t>
            </w:r>
            <w:r w:rsidRPr="00B743D2">
              <w:rPr>
                <w:rFonts w:asciiTheme="majorHAnsi" w:hAnsiTheme="majorHAnsi"/>
                <w:b/>
                <w:sz w:val="24"/>
              </w:rPr>
              <w:t>Jestem przeciw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3D2" w:rsidRPr="00B743D2" w:rsidRDefault="00B743D2" w:rsidP="00424BF6">
            <w:pPr>
              <w:jc w:val="left"/>
              <w:rPr>
                <w:rFonts w:asciiTheme="majorHAnsi" w:hAnsiTheme="majorHAnsi"/>
                <w:color w:val="000000"/>
                <w:sz w:val="24"/>
                <w:u w:color="000000"/>
              </w:rPr>
            </w:pPr>
          </w:p>
        </w:tc>
      </w:tr>
    </w:tbl>
    <w:p w:rsidR="00B743D2" w:rsidRPr="00B743D2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  <w:r w:rsidRPr="00B743D2">
        <w:rPr>
          <w:rFonts w:asciiTheme="majorHAnsi" w:hAnsiTheme="majorHAnsi"/>
          <w:b/>
          <w:color w:val="000000"/>
          <w:sz w:val="24"/>
          <w:u w:color="000000"/>
        </w:rPr>
        <w:t>Uwagi:</w:t>
      </w:r>
    </w:p>
    <w:p w:rsidR="00B743D2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  <w:r w:rsidRPr="00B743D2">
        <w:rPr>
          <w:rFonts w:asciiTheme="majorHAnsi" w:hAnsiTheme="majorHAnsi"/>
          <w:color w:val="000000"/>
          <w:sz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5A9">
        <w:rPr>
          <w:rFonts w:asciiTheme="majorHAnsi" w:hAnsiTheme="majorHAnsi"/>
          <w:color w:val="000000"/>
          <w:sz w:val="24"/>
          <w:u w:color="000000"/>
        </w:rPr>
        <w:t>………………………………………………………</w:t>
      </w:r>
    </w:p>
    <w:p w:rsidR="00B743D2" w:rsidRPr="00B743D2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B743D2" w:rsidRPr="00B743D2" w:rsidTr="00424BF6"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D2" w:rsidRPr="00B743D2" w:rsidRDefault="00B743D2" w:rsidP="00424BF6">
            <w:pPr>
              <w:rPr>
                <w:rFonts w:asciiTheme="majorHAnsi" w:hAnsiTheme="majorHAnsi"/>
                <w:color w:val="000000"/>
                <w:sz w:val="24"/>
                <w:u w:color="00000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D2" w:rsidRPr="00B743D2" w:rsidRDefault="00B743D2" w:rsidP="00424BF6">
            <w:pPr>
              <w:jc w:val="center"/>
              <w:rPr>
                <w:rFonts w:asciiTheme="majorHAnsi" w:hAnsiTheme="majorHAnsi"/>
                <w:color w:val="000000"/>
                <w:sz w:val="24"/>
                <w:u w:color="000000"/>
              </w:rPr>
            </w:pPr>
            <w:r w:rsidRPr="00B743D2">
              <w:rPr>
                <w:rFonts w:asciiTheme="majorHAnsi" w:hAnsiTheme="majorHAnsi"/>
                <w:sz w:val="24"/>
              </w:rPr>
              <w:t>……………………………………………..</w:t>
            </w:r>
          </w:p>
          <w:p w:rsidR="00B743D2" w:rsidRPr="00B743D2" w:rsidRDefault="00B743D2" w:rsidP="00424BF6">
            <w:pPr>
              <w:jc w:val="center"/>
              <w:rPr>
                <w:rFonts w:asciiTheme="majorHAnsi" w:hAnsiTheme="majorHAnsi"/>
                <w:sz w:val="24"/>
              </w:rPr>
            </w:pPr>
            <w:r w:rsidRPr="00B743D2">
              <w:rPr>
                <w:rFonts w:asciiTheme="majorHAnsi" w:hAnsiTheme="majorHAnsi"/>
                <w:sz w:val="24"/>
              </w:rPr>
              <w:t>podpis</w:t>
            </w:r>
          </w:p>
        </w:tc>
      </w:tr>
    </w:tbl>
    <w:p w:rsidR="00B743D2" w:rsidRPr="00B743D2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</w:p>
    <w:p w:rsidR="00B743D2" w:rsidRPr="00B743D2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  <w:r w:rsidRPr="00B743D2">
        <w:rPr>
          <w:rFonts w:asciiTheme="majorHAnsi" w:hAnsiTheme="majorHAnsi"/>
          <w:color w:val="000000"/>
          <w:sz w:val="24"/>
          <w:u w:color="000000"/>
        </w:rPr>
        <w:t>Informacja:</w:t>
      </w:r>
    </w:p>
    <w:p w:rsidR="00B743D2" w:rsidRPr="00B743D2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  <w:r w:rsidRPr="00B743D2">
        <w:rPr>
          <w:rFonts w:asciiTheme="majorHAnsi" w:hAnsiTheme="majorHAnsi"/>
          <w:color w:val="000000"/>
          <w:sz w:val="24"/>
          <w:u w:color="000000"/>
        </w:rPr>
        <w:t>Opinię należy wyrazić wstawiając znak „X” w wybranym polu kwadratu. Wstawianie znaku „X” w więcej niż jednym polu kwadratu lub nie postawienie znaku w żadnym polu kwadratu powoduje nieważność opinii.</w:t>
      </w:r>
    </w:p>
    <w:p w:rsidR="00B743D2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</w:p>
    <w:p w:rsidR="00A675A9" w:rsidRPr="00B743D2" w:rsidRDefault="00A675A9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4"/>
          <w:u w:color="000000"/>
        </w:rPr>
      </w:pPr>
    </w:p>
    <w:p w:rsidR="00B743D2" w:rsidRDefault="00B743D2" w:rsidP="00A675A9">
      <w:pPr>
        <w:spacing w:before="120" w:after="120"/>
        <w:ind w:left="283" w:firstLine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KLAUZULA INFORMACYJNA – INFORMACJA O PRZETWARZANIU DANYCH OSOBOWYCH ZGODNIE Z ART. 13 </w:t>
      </w:r>
      <w:proofErr w:type="spellStart"/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RODO.art</w:t>
      </w:r>
      <w:proofErr w:type="spellEnd"/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 xml:space="preserve">. 13 Rozporządzenia Parlamentu Europejskiego i Rady (UE) 2016/679 z dnia 27 kwietnia 2016 r. w sprawie ochrony osób fizycznych w związku z przetwarzaniem danych 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lastRenderedPageBreak/>
        <w:t xml:space="preserve">osobowych i w sprawie swobodnego przepływu takich danych oraz uchylenia dyrektywy 95/46/WE (ogólne rozporządzenie o ochronie danych), </w:t>
      </w:r>
      <w:proofErr w:type="spellStart"/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publ</w:t>
      </w:r>
      <w:proofErr w:type="spellEnd"/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. Dz. Urz. UE L Nr 119, s. 1.</w:t>
      </w:r>
    </w:p>
    <w:p w:rsidR="00A675A9" w:rsidRPr="00A675A9" w:rsidRDefault="00A675A9" w:rsidP="00A675A9">
      <w:pPr>
        <w:spacing w:before="120" w:after="120"/>
        <w:ind w:left="283" w:firstLine="227"/>
        <w:rPr>
          <w:rFonts w:asciiTheme="majorHAnsi" w:hAnsiTheme="majorHAnsi"/>
          <w:color w:val="000000"/>
          <w:sz w:val="20"/>
          <w:szCs w:val="20"/>
          <w:u w:color="000000"/>
        </w:rPr>
      </w:pPr>
    </w:p>
    <w:p w:rsidR="00B743D2" w:rsidRPr="00A675A9" w:rsidRDefault="00B743D2" w:rsidP="00B743D2">
      <w:pPr>
        <w:spacing w:before="120" w:after="120"/>
        <w:ind w:left="283" w:firstLine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b/>
          <w:color w:val="000000"/>
          <w:sz w:val="20"/>
          <w:szCs w:val="20"/>
          <w:u w:color="000000"/>
        </w:rPr>
        <w:t>OBOWIĄZEK INFORMACYJNY</w:t>
      </w:r>
    </w:p>
    <w:p w:rsidR="00B743D2" w:rsidRPr="00A675A9" w:rsidRDefault="00B743D2" w:rsidP="00B743D2">
      <w:pPr>
        <w:keepLines/>
        <w:spacing w:before="120" w:after="120"/>
        <w:ind w:firstLine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</w:t>
      </w:r>
      <w:proofErr w:type="spellStart"/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Dz.U.UE.L</w:t>
      </w:r>
      <w:proofErr w:type="spellEnd"/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. z 2016r. Nr 119, s.1 ze zm.) - dalej: „RODO” informuję, że: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1)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Administratorem Państwa danych jest  Urząd Miejski w Goniądzu, ul Plac 11 Listopada 38, tel. 85 738 00 43, e-mail: kancelaria.um@goniadz.pl;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2)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Administrator wyznaczył Inspektora Ochrony Danych, z którym mogą się Państwo kontaktować we wszystkich sprawach dotyczących przetwarzania danych osobowych za pośrednictwem adresu e- mail: iod.um@goniadz.pl, tel. 85 738 00 43; lub pisemnie na adres Administratora.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3)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Państwa dane osobowe będą przetwarzane w celu odpowiedzi na wniosek jak również w celu realizacji praw oraz obowiązków wynikających z przepisów prawa (art. 6 ust. 1 lit. c RODO) ustawy z dnia 29 sierpnia 2003 r. o urzędowych nazwach miejscowości i obiektów fizjograficznych (Dz. U. z 2019 r. poz. 1443) i art. 5a ust,1 i 2 ustawy z dnia 8 marca1990 r. o samorządzie gminnym (Dz. U. z 2021r. 1372 i 1834).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4)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Państwa dane osobowe będą przetwarzane przez okres niezbędny do realizacji ww. celu z uwzględnieniem okresów przechowywania określonych w przepisach szczególnych, w tym przepisów archiwalnych.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5)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Państwa dane nie będą przetwarzane w sposób zautomatyzowany, w tym nie będą podlegać profilowaniu.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6)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Państwa dane osobowych nie będą przekazywane poza Europejski Obszar Gospodarczy (obejmujący Unię Europejską, Norwegię, Liechtenstein i Islandię).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7)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W związku z przetwarzaniem Państwa danych osobowych, przysługują Państwu następujące prawa:</w:t>
      </w:r>
    </w:p>
    <w:p w:rsidR="00B743D2" w:rsidRPr="00A675A9" w:rsidRDefault="00B743D2" w:rsidP="00B743D2">
      <w:pPr>
        <w:keepLines/>
        <w:spacing w:before="120" w:after="120"/>
        <w:ind w:left="567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a)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prawo dostępu do swoich danych oraz otrzymania ich kopii;</w:t>
      </w:r>
    </w:p>
    <w:p w:rsidR="00B743D2" w:rsidRPr="00A675A9" w:rsidRDefault="00B743D2" w:rsidP="00B743D2">
      <w:pPr>
        <w:keepLines/>
        <w:spacing w:before="120" w:after="120"/>
        <w:ind w:left="567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b)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prawo do sprostowania (poprawiania) swoich danych osobowych;</w:t>
      </w:r>
    </w:p>
    <w:p w:rsidR="00B743D2" w:rsidRPr="00A675A9" w:rsidRDefault="00B743D2" w:rsidP="00B743D2">
      <w:pPr>
        <w:keepLines/>
        <w:spacing w:before="120" w:after="120"/>
        <w:ind w:left="567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c)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prawo do ograniczenia przetwarzania danych osobowych;</w:t>
      </w:r>
    </w:p>
    <w:p w:rsidR="00B743D2" w:rsidRPr="00A675A9" w:rsidRDefault="00B743D2" w:rsidP="00B743D2">
      <w:pPr>
        <w:keepLines/>
        <w:spacing w:before="120" w:after="120"/>
        <w:ind w:left="567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d)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prawo wniesienia skargi do Prezesa Urzędu Ochrony Danych Osobowych (ul. Stawki 2, 00-193 Warszawa), w sytuacji, gdy zna Pani/Pan, że przetwarzanie danych osobowych narusza przepisy ogólnego rozporządzenia o ochronie danych osobowych (RODO);</w:t>
      </w:r>
    </w:p>
    <w:p w:rsidR="00B743D2" w:rsidRPr="00A675A9" w:rsidRDefault="00B743D2" w:rsidP="00B743D2">
      <w:pPr>
        <w:spacing w:before="120" w:after="120"/>
        <w:ind w:left="340" w:hanging="227"/>
        <w:rPr>
          <w:rFonts w:asciiTheme="majorHAnsi" w:hAnsiTheme="majorHAnsi"/>
          <w:color w:val="000000"/>
          <w:sz w:val="20"/>
          <w:szCs w:val="20"/>
          <w:u w:color="000000"/>
        </w:rPr>
      </w:pPr>
      <w:r w:rsidRPr="00A675A9">
        <w:rPr>
          <w:rFonts w:asciiTheme="majorHAnsi" w:hAnsiTheme="majorHAnsi"/>
          <w:sz w:val="20"/>
          <w:szCs w:val="20"/>
        </w:rPr>
        <w:t>8)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Podanie przez Państwa danych osobowych jest obowiązkowe. Nieprzekazanie danych skutkować będzie brakiem realizacji celu, o którym mowa w punkcie 2.</w:t>
      </w:r>
    </w:p>
    <w:p w:rsidR="00EC56D4" w:rsidRPr="00A675A9" w:rsidRDefault="00B743D2" w:rsidP="00B743D2">
      <w:pPr>
        <w:rPr>
          <w:rFonts w:asciiTheme="majorHAnsi" w:hAnsiTheme="majorHAnsi"/>
          <w:sz w:val="20"/>
          <w:szCs w:val="20"/>
        </w:rPr>
      </w:pPr>
      <w:r w:rsidRPr="00A675A9">
        <w:rPr>
          <w:rFonts w:asciiTheme="majorHAnsi" w:hAnsiTheme="majorHAnsi"/>
          <w:sz w:val="20"/>
          <w:szCs w:val="20"/>
        </w:rPr>
        <w:t>9) </w:t>
      </w:r>
      <w:r w:rsidRPr="00A675A9">
        <w:rPr>
          <w:rFonts w:asciiTheme="majorHAnsi" w:hAnsiTheme="majorHAnsi"/>
          <w:color w:val="000000"/>
          <w:sz w:val="20"/>
          <w:szCs w:val="20"/>
          <w:u w:color="000000"/>
        </w:rPr>
        <w:t>Państwa dane mogą zostać przekazane podmiotom lub organom uprawnionym na podstawie przepisów prawa jak organom administracji samorządowej i rządowej</w:t>
      </w:r>
    </w:p>
    <w:sectPr w:rsidR="00EC56D4" w:rsidRPr="00A675A9" w:rsidSect="00EC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3D2"/>
    <w:rsid w:val="00110CB5"/>
    <w:rsid w:val="004E6773"/>
    <w:rsid w:val="007152A0"/>
    <w:rsid w:val="00A675A9"/>
    <w:rsid w:val="00B743D2"/>
    <w:rsid w:val="00D310C4"/>
    <w:rsid w:val="00EC56D4"/>
    <w:rsid w:val="00F1573A"/>
    <w:rsid w:val="00FA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bCs/>
        <w:spacing w:val="40"/>
        <w:w w:val="150"/>
        <w:kern w:val="3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D2"/>
    <w:pPr>
      <w:spacing w:after="0" w:line="240" w:lineRule="auto"/>
      <w:jc w:val="both"/>
    </w:pPr>
    <w:rPr>
      <w:rFonts w:ascii="Times New Roman" w:eastAsia="Times New Roman" w:hAnsi="Times New Roman" w:cs="Times New Roman"/>
      <w:bCs w:val="0"/>
      <w:spacing w:val="0"/>
      <w:w w:val="100"/>
      <w:kern w:val="0"/>
      <w:sz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2A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40"/>
      <w:w w:val="150"/>
      <w:kern w:val="36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color w:val="4F81BD" w:themeColor="accent1"/>
      <w:spacing w:val="40"/>
      <w:w w:val="150"/>
      <w:kern w:val="36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4F81BD" w:themeColor="accent1"/>
      <w:spacing w:val="40"/>
      <w:w w:val="150"/>
      <w:kern w:val="36"/>
      <w:sz w:val="24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pacing w:val="40"/>
      <w:w w:val="150"/>
      <w:kern w:val="36"/>
      <w:sz w:val="24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pacing w:val="40"/>
      <w:w w:val="150"/>
      <w:kern w:val="36"/>
      <w:sz w:val="24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pacing w:val="40"/>
      <w:w w:val="150"/>
      <w:kern w:val="36"/>
      <w:sz w:val="24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pacing w:val="40"/>
      <w:w w:val="150"/>
      <w:kern w:val="36"/>
      <w:sz w:val="24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pacing w:val="40"/>
      <w:w w:val="150"/>
      <w:kern w:val="36"/>
      <w:sz w:val="20"/>
      <w:szCs w:val="20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52A0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pacing w:val="40"/>
      <w:w w:val="150"/>
      <w:kern w:val="36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2A0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A0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52A0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52A0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52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5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152A0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Cs/>
      <w:color w:val="17365D" w:themeColor="text2" w:themeShade="BF"/>
      <w:spacing w:val="5"/>
      <w:w w:val="150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715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52A0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w w:val="150"/>
      <w:kern w:val="36"/>
      <w:sz w:val="24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7152A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uiPriority w:val="22"/>
    <w:qFormat/>
    <w:rsid w:val="007152A0"/>
    <w:rPr>
      <w:b/>
      <w:bCs/>
    </w:rPr>
  </w:style>
  <w:style w:type="character" w:styleId="Uwydatnienie">
    <w:name w:val="Emphasis"/>
    <w:uiPriority w:val="20"/>
    <w:qFormat/>
    <w:rsid w:val="007152A0"/>
    <w:rPr>
      <w:i/>
      <w:iCs/>
    </w:rPr>
  </w:style>
  <w:style w:type="paragraph" w:styleId="Bezodstpw">
    <w:name w:val="No Spacing"/>
    <w:basedOn w:val="Normalny"/>
    <w:uiPriority w:val="1"/>
    <w:qFormat/>
    <w:rsid w:val="007152A0"/>
    <w:pPr>
      <w:jc w:val="left"/>
    </w:pPr>
    <w:rPr>
      <w:rFonts w:ascii="Calibri" w:eastAsiaTheme="minorHAnsi" w:hAnsi="Calibri" w:cstheme="minorHAnsi"/>
      <w:bCs/>
      <w:spacing w:val="40"/>
      <w:w w:val="150"/>
      <w:kern w:val="36"/>
      <w:sz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7152A0"/>
    <w:pPr>
      <w:spacing w:after="200" w:line="276" w:lineRule="auto"/>
      <w:ind w:left="720"/>
      <w:contextualSpacing/>
      <w:jc w:val="left"/>
    </w:pPr>
    <w:rPr>
      <w:rFonts w:ascii="Calibri" w:eastAsiaTheme="minorHAnsi" w:hAnsi="Calibri" w:cstheme="minorHAnsi"/>
      <w:bCs/>
      <w:spacing w:val="40"/>
      <w:w w:val="150"/>
      <w:kern w:val="36"/>
      <w:sz w:val="24"/>
      <w:lang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7152A0"/>
    <w:pPr>
      <w:spacing w:after="200" w:line="276" w:lineRule="auto"/>
      <w:jc w:val="left"/>
    </w:pPr>
    <w:rPr>
      <w:rFonts w:ascii="Calibri" w:eastAsiaTheme="minorHAnsi" w:hAnsi="Calibri" w:cstheme="minorHAnsi"/>
      <w:bCs/>
      <w:i/>
      <w:iCs/>
      <w:color w:val="000000" w:themeColor="text1"/>
      <w:spacing w:val="40"/>
      <w:w w:val="150"/>
      <w:kern w:val="36"/>
      <w:sz w:val="24"/>
      <w:lang w:eastAsia="en-US" w:bidi="ar-SA"/>
    </w:rPr>
  </w:style>
  <w:style w:type="character" w:customStyle="1" w:styleId="CytatZnak">
    <w:name w:val="Cytat Znak"/>
    <w:basedOn w:val="Domylnaczcionkaakapitu"/>
    <w:link w:val="Cytat"/>
    <w:uiPriority w:val="29"/>
    <w:rsid w:val="007152A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52A0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Calibri" w:eastAsiaTheme="minorHAnsi" w:hAnsi="Calibri" w:cstheme="minorHAnsi"/>
      <w:b/>
      <w:i/>
      <w:iCs/>
      <w:color w:val="4F81BD" w:themeColor="accent1"/>
      <w:spacing w:val="40"/>
      <w:w w:val="150"/>
      <w:kern w:val="36"/>
      <w:sz w:val="24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52A0"/>
    <w:rPr>
      <w:b/>
      <w:bCs w:val="0"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7152A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7152A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7152A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7152A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7152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52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zylinska</dc:creator>
  <cp:lastModifiedBy>zylinska</cp:lastModifiedBy>
  <cp:revision>4</cp:revision>
  <cp:lastPrinted>2021-12-03T09:16:00Z</cp:lastPrinted>
  <dcterms:created xsi:type="dcterms:W3CDTF">2021-12-02T09:37:00Z</dcterms:created>
  <dcterms:modified xsi:type="dcterms:W3CDTF">2021-12-03T10:01:00Z</dcterms:modified>
</cp:coreProperties>
</file>